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DFA23">
      <w:pPr>
        <w:spacing w:after="86"/>
        <w:ind w:left="2962"/>
      </w:pPr>
      <w:r>
        <w:rPr>
          <w:rFonts w:ascii="Times New Roman" w:hAnsi="Times New Roman" w:eastAsia="Times New Roman" w:cs="Times New Roman"/>
          <w:sz w:val="32"/>
        </w:rPr>
        <w:t xml:space="preserve">СОСТАВ ПРОФКОМА </w:t>
      </w:r>
    </w:p>
    <w:p w14:paraId="289E13E2">
      <w:pPr>
        <w:spacing w:after="69"/>
        <w:ind w:left="3658"/>
        <w:rPr>
          <w:rFonts w:ascii="Times New Roman" w:hAnsi="Times New Roman" w:eastAsia="Times New Roman" w:cs="Times New Roman"/>
          <w:sz w:val="28"/>
        </w:rPr>
      </w:pPr>
      <w:r>
        <w:drawing>
          <wp:inline distT="0" distB="0" distL="0" distR="0">
            <wp:extent cx="1305560" cy="127698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6068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2200C462">
      <w:pPr>
        <w:spacing w:after="69"/>
        <w:ind w:left="3658"/>
      </w:pPr>
    </w:p>
    <w:p w14:paraId="741CE49A">
      <w:pPr>
        <w:spacing w:after="125"/>
        <w:ind w:left="-5" w:hanging="1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>Председатель</w:t>
      </w:r>
      <w:r>
        <w:rPr>
          <w:rFonts w:ascii="Times New Roman" w:hAnsi="Times New Roman" w:eastAsia="Times New Roman" w:cs="Times New Roman"/>
          <w:sz w:val="28"/>
        </w:rPr>
        <w:t xml:space="preserve">  -</w:t>
      </w:r>
      <w:r>
        <w:rPr>
          <w:rFonts w:ascii="Times New Roman" w:hAnsi="Times New Roman" w:eastAsia="Times New Roman" w:cs="Times New Roman"/>
          <w:sz w:val="28"/>
          <w:lang w:val="ru-RU"/>
        </w:rPr>
        <w:t>Зиннатуллина</w:t>
      </w:r>
      <w:r>
        <w:rPr>
          <w:rFonts w:hint="default" w:ascii="Times New Roman" w:hAnsi="Times New Roman" w:eastAsia="Times New Roman" w:cs="Times New Roman"/>
          <w:sz w:val="28"/>
          <w:lang w:val="ru-RU"/>
        </w:rPr>
        <w:t xml:space="preserve"> Зиля Ильдаровна</w:t>
      </w:r>
      <w:r>
        <w:rPr>
          <w:rFonts w:ascii="Times New Roman" w:hAnsi="Times New Roman" w:eastAsia="Times New Roman" w:cs="Times New Roman"/>
          <w:sz w:val="28"/>
        </w:rPr>
        <w:t xml:space="preserve"> </w:t>
      </w:r>
    </w:p>
    <w:p w14:paraId="019A6902">
      <w:pPr>
        <w:spacing w:after="125"/>
        <w:ind w:left="-5" w:hanging="10"/>
      </w:pPr>
      <w:r>
        <w:rPr>
          <w:rFonts w:ascii="Times New Roman" w:hAnsi="Times New Roman" w:eastAsia="Times New Roman" w:cs="Times New Roman"/>
          <w:sz w:val="28"/>
        </w:rPr>
        <w:t xml:space="preserve">Заместитель председателя  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Резчикова Наталия Васильевна </w:t>
      </w:r>
    </w:p>
    <w:p w14:paraId="02881436">
      <w:pPr>
        <w:spacing w:after="13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Секретарь - </w:t>
      </w:r>
      <w:r>
        <w:rPr>
          <w:rFonts w:ascii="Times New Roman" w:hAnsi="Times New Roman" w:eastAsia="Times New Roman" w:cs="Times New Roman"/>
          <w:sz w:val="28"/>
          <w:lang w:val="ru-RU"/>
        </w:rPr>
        <w:t>Халилова</w:t>
      </w:r>
      <w:r>
        <w:rPr>
          <w:rFonts w:hint="default" w:ascii="Times New Roman" w:hAnsi="Times New Roman" w:eastAsia="Times New Roman" w:cs="Times New Roman"/>
          <w:sz w:val="28"/>
          <w:lang w:val="ru-RU"/>
        </w:rPr>
        <w:t xml:space="preserve"> Фазиля Шаукатовна</w:t>
      </w:r>
    </w:p>
    <w:p w14:paraId="4AD43D9C"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08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4167969">
      <w:pPr>
        <w:spacing w:after="131"/>
      </w:pPr>
    </w:p>
    <w:p w14:paraId="38893BE5">
      <w:pPr>
        <w:spacing w:after="125"/>
        <w:ind w:left="-5" w:hanging="10"/>
        <w:rPr>
          <w:b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Контрольно-ревизионная комиссия </w:t>
      </w:r>
    </w:p>
    <w:p w14:paraId="53619033"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 w:hanging="284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Назмеева Люция Тауфиковна - председатель контрольно-ревизионной комиссии;  </w:t>
      </w:r>
    </w:p>
    <w:p w14:paraId="3715A33A"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 w:hanging="284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Сафарова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Фидания Галимзяновна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член контрольно-ревизионной комиссии;</w:t>
      </w:r>
    </w:p>
    <w:p w14:paraId="3E423AF6"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284" w:hanging="284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3. Сабирова Нурия Тальгатовна -  член контрольно-ревизионной комиссии.</w:t>
      </w:r>
    </w:p>
    <w:p w14:paraId="33C14946"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08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DA191FF"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08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3138CA2"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08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E9C29E6">
      <w:pPr>
        <w:spacing w:after="131"/>
      </w:pPr>
    </w:p>
    <w:sectPr>
      <w:pgSz w:w="11906" w:h="16838"/>
      <w:pgMar w:top="1139" w:right="849" w:bottom="1482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62"/>
    <w:rsid w:val="00267062"/>
    <w:rsid w:val="009D5F10"/>
    <w:rsid w:val="0E944F7F"/>
    <w:rsid w:val="2FF50350"/>
    <w:rsid w:val="7470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paragraph" w:styleId="2">
    <w:name w:val="heading 1"/>
    <w:next w:val="1"/>
    <w:link w:val="5"/>
    <w:unhideWhenUsed/>
    <w:qFormat/>
    <w:uiPriority w:val="9"/>
    <w:pPr>
      <w:keepNext/>
      <w:keepLines/>
      <w:spacing w:after="132" w:line="259" w:lineRule="auto"/>
      <w:ind w:left="10" w:hanging="10"/>
      <w:outlineLvl w:val="0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link w:val="2"/>
    <w:uiPriority w:val="0"/>
    <w:rPr>
      <w:rFonts w:ascii="Times New Roman" w:hAnsi="Times New Roman" w:eastAsia="Times New Roman" w:cs="Times New Roman"/>
      <w:color w:val="000000"/>
      <w:sz w:val="28"/>
    </w:rPr>
  </w:style>
  <w:style w:type="paragraph" w:customStyle="1" w:styleId="6">
    <w:name w:val="Обычный1"/>
    <w:qFormat/>
    <w:uiPriority w:val="0"/>
    <w:pPr>
      <w:spacing w:after="0" w:line="240" w:lineRule="auto"/>
    </w:pPr>
    <w:rPr>
      <w:rFonts w:ascii="Calibri" w:hAnsi="Calibri" w:eastAsia="Calibri" w:cs="Calibri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365</Characters>
  <Lines>3</Lines>
  <Paragraphs>1</Paragraphs>
  <TotalTime>2</TotalTime>
  <ScaleCrop>false</ScaleCrop>
  <LinksUpToDate>false</LinksUpToDate>
  <CharactersWithSpaces>427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2022-11-23T14:58:00Z</dcterms:created>
  <dc:creator>Фидания</dc:creator>
  <cp:lastModifiedBy>user</cp:lastModifiedBy>
  <dcterms:modified xsi:type="dcterms:W3CDTF">2026-01-28T06:00:56Z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F188D9E371EE4653A5A292C0F89460A5_12</vt:lpwstr>
  </property>
</Properties>
</file>